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22D2" w14:textId="77777777" w:rsidR="00874082" w:rsidRPr="00874082" w:rsidRDefault="00874082" w:rsidP="00874082">
      <w:pPr>
        <w:spacing w:after="0" w:line="240" w:lineRule="auto"/>
        <w:jc w:val="center"/>
        <w:rPr>
          <w:rFonts w:ascii="Times New Roman" w:eastAsia="Times New Roman" w:hAnsi="Times New Roman" w:cs="Times New Roman"/>
          <w:b/>
          <w:bCs/>
          <w:sz w:val="16"/>
          <w:szCs w:val="16"/>
          <w:lang w:eastAsia="ru-RU"/>
        </w:rPr>
      </w:pPr>
    </w:p>
    <w:p w14:paraId="45B2A84F" w14:textId="77777777" w:rsidR="00874082" w:rsidRPr="00874082" w:rsidRDefault="00874082" w:rsidP="00874082">
      <w:pPr>
        <w:spacing w:after="0" w:line="240" w:lineRule="auto"/>
        <w:jc w:val="center"/>
        <w:rPr>
          <w:rFonts w:ascii="Times New Roman" w:eastAsia="Times New Roman" w:hAnsi="Times New Roman" w:cs="Times New Roman"/>
          <w:b/>
          <w:bCs/>
          <w:sz w:val="16"/>
          <w:szCs w:val="16"/>
          <w:lang w:eastAsia="ru-RU"/>
        </w:rPr>
      </w:pPr>
      <w:r w:rsidRPr="00874082">
        <w:rPr>
          <w:rFonts w:ascii="Times New Roman" w:eastAsia="Times New Roman" w:hAnsi="Times New Roman" w:cs="Times New Roman"/>
          <w:b/>
          <w:bCs/>
          <w:sz w:val="16"/>
          <w:szCs w:val="16"/>
          <w:lang w:eastAsia="ru-RU"/>
        </w:rPr>
        <w:t>ДОГОВОР №____</w:t>
      </w:r>
    </w:p>
    <w:p w14:paraId="561D9304" w14:textId="11C9F75D" w:rsidR="00874082" w:rsidRDefault="00874082" w:rsidP="00874082">
      <w:pPr>
        <w:spacing w:after="0" w:line="240" w:lineRule="auto"/>
        <w:jc w:val="center"/>
        <w:rPr>
          <w:rFonts w:ascii="Times New Roman" w:eastAsia="Times New Roman" w:hAnsi="Times New Roman" w:cs="Times New Roman"/>
          <w:sz w:val="16"/>
          <w:szCs w:val="16"/>
          <w:lang w:eastAsia="ru-RU"/>
        </w:rPr>
      </w:pPr>
      <w:r w:rsidRPr="00874082">
        <w:rPr>
          <w:rFonts w:ascii="Times New Roman" w:eastAsia="Times New Roman" w:hAnsi="Times New Roman" w:cs="Times New Roman"/>
          <w:b/>
          <w:bCs/>
          <w:sz w:val="16"/>
          <w:szCs w:val="16"/>
          <w:lang w:eastAsia="ru-RU"/>
        </w:rPr>
        <w:t>об оказании платных образовательных услуг</w:t>
      </w:r>
    </w:p>
    <w:p w14:paraId="3076B7AB" w14:textId="1CDFF09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roofErr w:type="spellStart"/>
      <w:r w:rsidRPr="007D39CD">
        <w:rPr>
          <w:rFonts w:ascii="Times New Roman" w:eastAsia="Times New Roman" w:hAnsi="Times New Roman" w:cs="Times New Roman"/>
          <w:sz w:val="16"/>
          <w:szCs w:val="16"/>
          <w:lang w:eastAsia="ru-RU"/>
        </w:rPr>
        <w:t>г.Самара</w:t>
      </w:r>
      <w:proofErr w:type="spellEnd"/>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r>
      <w:r w:rsidRPr="007D39CD">
        <w:rPr>
          <w:rFonts w:ascii="Times New Roman" w:eastAsia="Times New Roman" w:hAnsi="Times New Roman" w:cs="Times New Roman"/>
          <w:sz w:val="16"/>
          <w:szCs w:val="16"/>
          <w:lang w:eastAsia="ru-RU"/>
        </w:rPr>
        <w:tab/>
        <w:t xml:space="preserve">                                         </w:t>
      </w:r>
      <w:proofErr w:type="gramStart"/>
      <w:r w:rsidRPr="007D39CD">
        <w:rPr>
          <w:rFonts w:ascii="Times New Roman" w:eastAsia="Times New Roman" w:hAnsi="Times New Roman" w:cs="Times New Roman"/>
          <w:sz w:val="16"/>
          <w:szCs w:val="16"/>
          <w:lang w:eastAsia="ru-RU"/>
        </w:rPr>
        <w:t xml:space="preserve">   «</w:t>
      </w:r>
      <w:proofErr w:type="gramEnd"/>
      <w:r w:rsidRPr="007D39CD">
        <w:rPr>
          <w:rFonts w:ascii="Times New Roman" w:eastAsia="Times New Roman" w:hAnsi="Times New Roman" w:cs="Times New Roman"/>
          <w:sz w:val="16"/>
          <w:szCs w:val="16"/>
          <w:lang w:eastAsia="ru-RU"/>
        </w:rPr>
        <w:t>____»_________2022г.</w:t>
      </w:r>
    </w:p>
    <w:p w14:paraId="5570E0CE"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p w14:paraId="666D15D3" w14:textId="77777777" w:rsidR="007D39CD" w:rsidRPr="007D39CD" w:rsidRDefault="007D39CD" w:rsidP="007D39CD">
      <w:pPr>
        <w:spacing w:after="0" w:line="240" w:lineRule="auto"/>
        <w:ind w:firstLine="708"/>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u w:color="FFFFFF"/>
          <w:lang w:eastAsia="ru-RU"/>
        </w:rPr>
        <w:t xml:space="preserve">Частное дошкольное образовательное учреждение «Детский сад № 118 открытого акционерного общества                               «Российские железные дороги» (далее – образовательная организация), осуществляющее образовательную деятельность по адресу 443030, </w:t>
      </w:r>
      <w:proofErr w:type="spellStart"/>
      <w:r w:rsidRPr="007D39CD">
        <w:rPr>
          <w:rFonts w:ascii="Times New Roman" w:eastAsia="Times New Roman" w:hAnsi="Times New Roman" w:cs="Times New Roman"/>
          <w:sz w:val="16"/>
          <w:szCs w:val="16"/>
          <w:u w:color="FFFFFF"/>
          <w:lang w:eastAsia="ru-RU"/>
        </w:rPr>
        <w:t>г.Самара</w:t>
      </w:r>
      <w:proofErr w:type="spellEnd"/>
      <w:r w:rsidRPr="007D39CD">
        <w:rPr>
          <w:rFonts w:ascii="Times New Roman" w:eastAsia="Times New Roman" w:hAnsi="Times New Roman" w:cs="Times New Roman"/>
          <w:sz w:val="16"/>
          <w:szCs w:val="16"/>
          <w:u w:color="FFFFFF"/>
          <w:lang w:eastAsia="ru-RU"/>
        </w:rPr>
        <w:t xml:space="preserve">, </w:t>
      </w:r>
      <w:proofErr w:type="spellStart"/>
      <w:r w:rsidRPr="007D39CD">
        <w:rPr>
          <w:rFonts w:ascii="Times New Roman" w:eastAsia="Times New Roman" w:hAnsi="Times New Roman" w:cs="Times New Roman"/>
          <w:sz w:val="16"/>
          <w:szCs w:val="16"/>
          <w:u w:color="FFFFFF"/>
          <w:lang w:eastAsia="ru-RU"/>
        </w:rPr>
        <w:t>ул.Красноармейская</w:t>
      </w:r>
      <w:proofErr w:type="spellEnd"/>
      <w:r w:rsidRPr="007D39CD">
        <w:rPr>
          <w:rFonts w:ascii="Times New Roman" w:eastAsia="Times New Roman" w:hAnsi="Times New Roman" w:cs="Times New Roman"/>
          <w:sz w:val="16"/>
          <w:szCs w:val="16"/>
          <w:u w:color="FFFFFF"/>
          <w:lang w:eastAsia="ru-RU"/>
        </w:rPr>
        <w:t xml:space="preserve">, 112 А на основании лицензии серия 63Л01 № 0002166, регистрационный № 6485, выданной Министерством образования и науки Самарской области 08 февраля 2016г., срок действия - бессрочно, именуемое в дальнейшем </w:t>
      </w:r>
      <w:r w:rsidRPr="007D39CD">
        <w:rPr>
          <w:rFonts w:ascii="Times New Roman" w:eastAsia="Times New Roman" w:hAnsi="Times New Roman" w:cs="Times New Roman"/>
          <w:b/>
          <w:sz w:val="16"/>
          <w:szCs w:val="16"/>
          <w:u w:color="FFFFFF"/>
          <w:lang w:eastAsia="ru-RU"/>
        </w:rPr>
        <w:t>«Исполнитель»</w:t>
      </w:r>
      <w:r w:rsidRPr="007D39CD">
        <w:rPr>
          <w:rFonts w:ascii="Times New Roman" w:eastAsia="Times New Roman" w:hAnsi="Times New Roman" w:cs="Times New Roman"/>
          <w:sz w:val="16"/>
          <w:szCs w:val="16"/>
          <w:u w:color="FFFFFF"/>
          <w:lang w:eastAsia="ru-RU"/>
        </w:rPr>
        <w:t>, в лице заведующего Бабиной Ольги Львовны, действующего на основании Устава, утвержденного распоряжением     ОАО «РЖД» от 05 декабря 2018 г. № 2594/р</w:t>
      </w:r>
      <w:r w:rsidRPr="007D39CD">
        <w:rPr>
          <w:rFonts w:ascii="Times New Roman" w:eastAsia="Times New Roman" w:hAnsi="Times New Roman" w:cs="Times New Roman"/>
          <w:sz w:val="16"/>
          <w:szCs w:val="16"/>
          <w:lang w:eastAsia="ru-RU"/>
        </w:rPr>
        <w:t xml:space="preserve">, с одной стороны, и __________________________________________________ ____________________________________________________________________________________________________________________, </w:t>
      </w:r>
    </w:p>
    <w:p w14:paraId="01EB3B70" w14:textId="77777777" w:rsidR="007D39CD" w:rsidRPr="007D39CD" w:rsidRDefault="007D39CD" w:rsidP="007D39CD">
      <w:pPr>
        <w:spacing w:after="0" w:line="240" w:lineRule="auto"/>
        <w:ind w:firstLine="708"/>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2"/>
          <w:szCs w:val="12"/>
          <w:lang w:eastAsia="ru-RU"/>
        </w:rPr>
        <w:t>(фамилия, имя, отчество и статус законного представителя несовершеннолетнего – мать, отец, опекун, попечитель и т.д.)</w:t>
      </w:r>
      <w:r w:rsidRPr="007D39CD">
        <w:rPr>
          <w:rFonts w:ascii="Times New Roman" w:eastAsia="Times New Roman" w:hAnsi="Times New Roman" w:cs="Times New Roman"/>
          <w:sz w:val="16"/>
          <w:szCs w:val="16"/>
          <w:lang w:eastAsia="ru-RU"/>
        </w:rPr>
        <w:t xml:space="preserve"> </w:t>
      </w:r>
    </w:p>
    <w:p w14:paraId="3853EDDD"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именуемый в дальнейшем «Заказчик», действующий в интересах несовершеннолетнего ____________________________________________________________________________________________________________________, </w:t>
      </w:r>
    </w:p>
    <w:p w14:paraId="06D8F748" w14:textId="77777777" w:rsidR="007D39CD" w:rsidRPr="007D39CD" w:rsidRDefault="007D39CD" w:rsidP="007D39CD">
      <w:pPr>
        <w:spacing w:after="0" w:line="240" w:lineRule="auto"/>
        <w:ind w:firstLine="708"/>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2"/>
          <w:szCs w:val="12"/>
          <w:lang w:eastAsia="ru-RU"/>
        </w:rPr>
        <w:t>(фамилия, имя, отчество (при наличии), дата рождения, место жительства, номер телефона (при наличии)</w:t>
      </w:r>
      <w:r w:rsidRPr="007D39CD">
        <w:rPr>
          <w:rFonts w:ascii="Times New Roman" w:eastAsia="Times New Roman" w:hAnsi="Times New Roman" w:cs="Times New Roman"/>
          <w:sz w:val="16"/>
          <w:szCs w:val="16"/>
          <w:lang w:eastAsia="ru-RU"/>
        </w:rPr>
        <w:t xml:space="preserve"> </w:t>
      </w:r>
    </w:p>
    <w:p w14:paraId="4C932DEB"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именуемого в дальнейшем «Обучающийся», совместно именуемые «Стороны» заключили в соответствии с Федеральным законом от 29.12.2012 № 273 «Об образовании в Российской Федерации» (с изменениями и дополнениями), Законом Российской Федерации «О защите прав потребителей» от 07.02.1992 г. № 2300-1 (с изменениями и дополнениями),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15.09.2020 г. № 1441 настоящий Договор о нижеследующем: </w:t>
      </w:r>
    </w:p>
    <w:p w14:paraId="45556304"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77C477B4"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1. ПРЕДМЕТ ДОГОВОРА</w:t>
      </w:r>
    </w:p>
    <w:p w14:paraId="473119C5"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1.1. Предметом Договора является оказание Исполнителем Обучающемуся платных образовательных услуг в рамках реализации дополнительных общеобразовательных программ для детей дошкольного возраста.</w:t>
      </w:r>
    </w:p>
    <w:p w14:paraId="41B66B44"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gridCol w:w="1559"/>
        <w:gridCol w:w="1560"/>
        <w:gridCol w:w="1512"/>
        <w:gridCol w:w="897"/>
        <w:gridCol w:w="709"/>
        <w:gridCol w:w="1134"/>
      </w:tblGrid>
      <w:tr w:rsidR="007D39CD" w:rsidRPr="007D39CD" w14:paraId="3525E53C" w14:textId="77777777" w:rsidTr="00455756">
        <w:tc>
          <w:tcPr>
            <w:tcW w:w="279" w:type="dxa"/>
            <w:shd w:val="clear" w:color="auto" w:fill="auto"/>
          </w:tcPr>
          <w:p w14:paraId="0E3DDB3C"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w:t>
            </w:r>
          </w:p>
        </w:tc>
        <w:tc>
          <w:tcPr>
            <w:tcW w:w="1559" w:type="dxa"/>
            <w:shd w:val="clear" w:color="auto" w:fill="auto"/>
          </w:tcPr>
          <w:p w14:paraId="761043DE"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Наименование платной образовательной услуги</w:t>
            </w:r>
          </w:p>
        </w:tc>
        <w:tc>
          <w:tcPr>
            <w:tcW w:w="1559" w:type="dxa"/>
            <w:shd w:val="clear" w:color="auto" w:fill="auto"/>
          </w:tcPr>
          <w:p w14:paraId="690888E4"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Наименование образовательной программы</w:t>
            </w:r>
          </w:p>
        </w:tc>
        <w:tc>
          <w:tcPr>
            <w:tcW w:w="1560" w:type="dxa"/>
            <w:shd w:val="clear" w:color="auto" w:fill="auto"/>
          </w:tcPr>
          <w:p w14:paraId="07788CBD"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Направление образовательной программы</w:t>
            </w:r>
          </w:p>
        </w:tc>
        <w:tc>
          <w:tcPr>
            <w:tcW w:w="1512" w:type="dxa"/>
            <w:shd w:val="clear" w:color="auto" w:fill="auto"/>
          </w:tcPr>
          <w:p w14:paraId="36BBF671"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Форма проведения занятий (индивидуальная, групповая)</w:t>
            </w:r>
          </w:p>
        </w:tc>
        <w:tc>
          <w:tcPr>
            <w:tcW w:w="1606" w:type="dxa"/>
            <w:gridSpan w:val="2"/>
            <w:shd w:val="clear" w:color="auto" w:fill="auto"/>
          </w:tcPr>
          <w:p w14:paraId="63EA2756"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Срок освоения образовательной программы или ее части (количество часов)</w:t>
            </w:r>
          </w:p>
        </w:tc>
        <w:tc>
          <w:tcPr>
            <w:tcW w:w="1134" w:type="dxa"/>
            <w:shd w:val="clear" w:color="auto" w:fill="auto"/>
          </w:tcPr>
          <w:p w14:paraId="28F409BA"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Тариф за академический час</w:t>
            </w:r>
          </w:p>
        </w:tc>
      </w:tr>
      <w:tr w:rsidR="007D39CD" w:rsidRPr="007D39CD" w14:paraId="451926B0" w14:textId="77777777" w:rsidTr="00455756">
        <w:tc>
          <w:tcPr>
            <w:tcW w:w="279" w:type="dxa"/>
            <w:shd w:val="clear" w:color="auto" w:fill="auto"/>
          </w:tcPr>
          <w:p w14:paraId="09D7FF46"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14:paraId="3E68D70E"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14:paraId="570EF785"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c>
          <w:tcPr>
            <w:tcW w:w="1560" w:type="dxa"/>
            <w:shd w:val="clear" w:color="auto" w:fill="auto"/>
          </w:tcPr>
          <w:p w14:paraId="743A956F"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c>
          <w:tcPr>
            <w:tcW w:w="1512" w:type="dxa"/>
            <w:shd w:val="clear" w:color="auto" w:fill="auto"/>
          </w:tcPr>
          <w:p w14:paraId="0683C7A7"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c>
          <w:tcPr>
            <w:tcW w:w="897" w:type="dxa"/>
            <w:shd w:val="clear" w:color="auto" w:fill="auto"/>
          </w:tcPr>
          <w:p w14:paraId="088EFCC1"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В неделю</w:t>
            </w:r>
          </w:p>
        </w:tc>
        <w:tc>
          <w:tcPr>
            <w:tcW w:w="709" w:type="dxa"/>
            <w:shd w:val="clear" w:color="auto" w:fill="auto"/>
          </w:tcPr>
          <w:p w14:paraId="70833C98"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Всего</w:t>
            </w:r>
          </w:p>
        </w:tc>
        <w:tc>
          <w:tcPr>
            <w:tcW w:w="1134" w:type="dxa"/>
            <w:shd w:val="clear" w:color="auto" w:fill="auto"/>
          </w:tcPr>
          <w:p w14:paraId="75B8942B" w14:textId="77777777" w:rsidR="007D39CD" w:rsidRPr="007D39CD" w:rsidRDefault="007D39CD" w:rsidP="007D39CD">
            <w:pPr>
              <w:spacing w:after="0" w:line="240" w:lineRule="auto"/>
              <w:jc w:val="center"/>
              <w:rPr>
                <w:rFonts w:ascii="Times New Roman" w:eastAsia="Times New Roman" w:hAnsi="Times New Roman" w:cs="Times New Roman"/>
                <w:sz w:val="16"/>
                <w:szCs w:val="16"/>
                <w:lang w:eastAsia="ru-RU"/>
              </w:rPr>
            </w:pPr>
          </w:p>
        </w:tc>
      </w:tr>
      <w:tr w:rsidR="007D39CD" w:rsidRPr="007D39CD" w14:paraId="28A88CBF" w14:textId="77777777" w:rsidTr="00455756">
        <w:tc>
          <w:tcPr>
            <w:tcW w:w="279" w:type="dxa"/>
            <w:shd w:val="clear" w:color="auto" w:fill="auto"/>
          </w:tcPr>
          <w:p w14:paraId="70EE0B85"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1</w:t>
            </w:r>
          </w:p>
        </w:tc>
        <w:tc>
          <w:tcPr>
            <w:tcW w:w="1559" w:type="dxa"/>
            <w:shd w:val="clear" w:color="auto" w:fill="auto"/>
          </w:tcPr>
          <w:p w14:paraId="773CE87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1559" w:type="dxa"/>
            <w:shd w:val="clear" w:color="auto" w:fill="auto"/>
          </w:tcPr>
          <w:p w14:paraId="76B041A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1560" w:type="dxa"/>
            <w:shd w:val="clear" w:color="auto" w:fill="auto"/>
          </w:tcPr>
          <w:p w14:paraId="62D384B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1512" w:type="dxa"/>
            <w:shd w:val="clear" w:color="auto" w:fill="auto"/>
          </w:tcPr>
          <w:p w14:paraId="6796A98E"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897" w:type="dxa"/>
            <w:shd w:val="clear" w:color="auto" w:fill="auto"/>
          </w:tcPr>
          <w:p w14:paraId="19F3A752"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709" w:type="dxa"/>
            <w:shd w:val="clear" w:color="auto" w:fill="auto"/>
          </w:tcPr>
          <w:p w14:paraId="3366BC7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c>
          <w:tcPr>
            <w:tcW w:w="1134" w:type="dxa"/>
            <w:shd w:val="clear" w:color="auto" w:fill="auto"/>
          </w:tcPr>
          <w:p w14:paraId="075A277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tc>
      </w:tr>
    </w:tbl>
    <w:p w14:paraId="652C3BA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p w14:paraId="6CFA2FD7"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1.2. Форма обучения: очная. </w:t>
      </w:r>
    </w:p>
    <w:p w14:paraId="550A3CB2" w14:textId="1D3A8290"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1.3. Срок освоения программы (продолжительность обучения) на момент подписания настоящего договора составляет с </w:t>
      </w:r>
      <w:proofErr w:type="gramStart"/>
      <w:r w:rsidRPr="007D39CD">
        <w:rPr>
          <w:rFonts w:ascii="Times New Roman" w:eastAsia="Times New Roman" w:hAnsi="Times New Roman" w:cs="Times New Roman"/>
          <w:sz w:val="16"/>
          <w:szCs w:val="16"/>
          <w:lang w:eastAsia="ru-RU"/>
        </w:rPr>
        <w:t>«</w:t>
      </w:r>
      <w:r w:rsidR="00874082">
        <w:rPr>
          <w:rFonts w:ascii="Times New Roman" w:eastAsia="Times New Roman" w:hAnsi="Times New Roman" w:cs="Times New Roman"/>
          <w:sz w:val="16"/>
          <w:szCs w:val="16"/>
          <w:lang w:eastAsia="ru-RU"/>
        </w:rPr>
        <w:t xml:space="preserve"> </w:t>
      </w:r>
      <w:r w:rsidRPr="007D39CD">
        <w:rPr>
          <w:rFonts w:ascii="Times New Roman" w:eastAsia="Times New Roman" w:hAnsi="Times New Roman" w:cs="Times New Roman"/>
          <w:sz w:val="16"/>
          <w:szCs w:val="16"/>
          <w:lang w:eastAsia="ru-RU"/>
        </w:rPr>
        <w:t>»</w:t>
      </w:r>
      <w:proofErr w:type="gramEnd"/>
      <w:r w:rsidRPr="007D39CD">
        <w:rPr>
          <w:rFonts w:ascii="Times New Roman" w:eastAsia="Times New Roman" w:hAnsi="Times New Roman" w:cs="Times New Roman"/>
          <w:sz w:val="16"/>
          <w:szCs w:val="16"/>
          <w:lang w:eastAsia="ru-RU"/>
        </w:rPr>
        <w:t xml:space="preserve"> </w:t>
      </w:r>
      <w:r w:rsidR="00874082">
        <w:rPr>
          <w:rFonts w:ascii="Times New Roman" w:eastAsia="Times New Roman" w:hAnsi="Times New Roman" w:cs="Times New Roman"/>
          <w:sz w:val="16"/>
          <w:szCs w:val="16"/>
          <w:lang w:eastAsia="ru-RU"/>
        </w:rPr>
        <w:t>________</w:t>
      </w:r>
      <w:r w:rsidRPr="007D39CD">
        <w:rPr>
          <w:rFonts w:ascii="Times New Roman" w:eastAsia="Times New Roman" w:hAnsi="Times New Roman" w:cs="Times New Roman"/>
          <w:sz w:val="16"/>
          <w:szCs w:val="16"/>
          <w:lang w:eastAsia="ru-RU"/>
        </w:rPr>
        <w:t>г. по «</w:t>
      </w:r>
      <w:r w:rsidR="00874082">
        <w:rPr>
          <w:rFonts w:ascii="Times New Roman" w:eastAsia="Times New Roman" w:hAnsi="Times New Roman" w:cs="Times New Roman"/>
          <w:sz w:val="16"/>
          <w:szCs w:val="16"/>
          <w:lang w:eastAsia="ru-RU"/>
        </w:rPr>
        <w:t xml:space="preserve">  </w:t>
      </w:r>
      <w:r w:rsidRPr="007D39CD">
        <w:rPr>
          <w:rFonts w:ascii="Times New Roman" w:eastAsia="Times New Roman" w:hAnsi="Times New Roman" w:cs="Times New Roman"/>
          <w:sz w:val="16"/>
          <w:szCs w:val="16"/>
          <w:lang w:eastAsia="ru-RU"/>
        </w:rPr>
        <w:t xml:space="preserve">» </w:t>
      </w:r>
      <w:r w:rsidR="00874082">
        <w:rPr>
          <w:rFonts w:ascii="Times New Roman" w:eastAsia="Times New Roman" w:hAnsi="Times New Roman" w:cs="Times New Roman"/>
          <w:sz w:val="16"/>
          <w:szCs w:val="16"/>
          <w:lang w:eastAsia="ru-RU"/>
        </w:rPr>
        <w:t>_________</w:t>
      </w:r>
      <w:r w:rsidRPr="007D39CD">
        <w:rPr>
          <w:rFonts w:ascii="Times New Roman" w:eastAsia="Times New Roman" w:hAnsi="Times New Roman" w:cs="Times New Roman"/>
          <w:sz w:val="16"/>
          <w:szCs w:val="16"/>
          <w:lang w:eastAsia="ru-RU"/>
        </w:rPr>
        <w:t xml:space="preserve">г., в соответствии с рабочим учебным планом (индивидуальным графиком) данной образовательной программы. </w:t>
      </w:r>
    </w:p>
    <w:p w14:paraId="04C7609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1.4. Документ об успешном освоении образовательной программы (части образовательной программы) Обучающемуся не выдается. </w:t>
      </w:r>
    </w:p>
    <w:p w14:paraId="6FD15838"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4D32549A"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2. ПРАВА ИСПОЛНИТЕЛЯ, ЗАКАЗЧИКА, ОБУЧАЮЩЕГОСЯ</w:t>
      </w:r>
    </w:p>
    <w:p w14:paraId="1EE48651"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 xml:space="preserve">Исполнитель вправе: </w:t>
      </w:r>
    </w:p>
    <w:p w14:paraId="40019A42"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 Самостоятельно осуществлять образовательную деятельность, определять содержание образования, выбор учебно-методического обеспечения, образовательных технологий по реализуемым программам. </w:t>
      </w:r>
    </w:p>
    <w:p w14:paraId="18879EB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2.2. Обеспечивать качественное обучение Обучающегося, в соответствии с Программой обучения, учебными планами, расписанием занятий. </w:t>
      </w:r>
    </w:p>
    <w:p w14:paraId="25E1541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2.3. Предоставлять Обучающемуся дополнительные образовательные услуги (за рамками образовательной деятельности), согласно приложению №1 к настоящему Договору. </w:t>
      </w:r>
    </w:p>
    <w:p w14:paraId="506395E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2.4. Устанавливать и взимать с Заказчика плату за дополнительные образовательные услуги. </w:t>
      </w:r>
    </w:p>
    <w:p w14:paraId="177A8474"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sz w:val="16"/>
          <w:szCs w:val="16"/>
          <w:lang w:eastAsia="ru-RU"/>
        </w:rPr>
        <w:t xml:space="preserve">2.5. Самостоятельно определять возможность оказания услуг в зависимости от материальной базы, численного состава и квалификации персонала, спроса на услугу. </w:t>
      </w:r>
      <w:r w:rsidRPr="007D39CD">
        <w:rPr>
          <w:rFonts w:ascii="Times New Roman" w:eastAsia="Times New Roman" w:hAnsi="Times New Roman" w:cs="Times New Roman"/>
          <w:b/>
          <w:bCs/>
          <w:sz w:val="16"/>
          <w:szCs w:val="16"/>
          <w:lang w:eastAsia="ru-RU"/>
        </w:rPr>
        <w:t xml:space="preserve">Заказчик вправе: </w:t>
      </w:r>
    </w:p>
    <w:p w14:paraId="52381F32"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2.6. Участвовать в образовательной деятельности Исполнителя, в том числе в формировании образовательных программ. </w:t>
      </w:r>
    </w:p>
    <w:p w14:paraId="4E119ED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2.7. Получать от Исполнителя информацию по вопросам организации и обеспечения надлежащего исполнения услуг, предусмотренных приложением №1 к настоящему Договору; о поведении, эмоциональном состоянии Обучающегося, его развитии и способностях, отношении к образовательной деятельности. </w:t>
      </w:r>
    </w:p>
    <w:p w14:paraId="1506E07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2.8. Знакомиться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платных образовательных услуг, правами и обязанностями Обучающегося и Заказчика. </w:t>
      </w:r>
    </w:p>
    <w:p w14:paraId="43DD1615"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2.9. Выбирать виды дополнительных образовательных услуг, в том числе оказываемых Исполнителем Обучающемуся за рамками образовательной деятельности на возмездной основе. </w:t>
      </w:r>
    </w:p>
    <w:p w14:paraId="13A504F7"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2.10. Принимать участие в организации и проведении совместных мероприятий с Обучающимися.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3CBC2955"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198A8529"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а) безвозмездного оказания образовательных услуг; </w:t>
      </w:r>
    </w:p>
    <w:p w14:paraId="7223433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б) соразмерного уменьшения стоимости оказанных платных образовательных услуг; </w:t>
      </w:r>
    </w:p>
    <w:p w14:paraId="4DD6A69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3EC0DFD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2.12. Платные образовательные услуги не могут быть оказаны вместо образовательной деятельности. </w:t>
      </w:r>
    </w:p>
    <w:p w14:paraId="08573849"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 xml:space="preserve">Обучающийся имеет право: </w:t>
      </w:r>
    </w:p>
    <w:p w14:paraId="1516F674"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2.13. На развитие, на полноценное проживание дошкольного детства. </w:t>
      </w:r>
    </w:p>
    <w:p w14:paraId="2CF980E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2.14. На предоставление условий для обучения с учетом особенностей его психофизического развития и состояния здоровья, в том числе получение социально-педагогической и психологической помощи. </w:t>
      </w:r>
    </w:p>
    <w:p w14:paraId="7AD20F2D"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p w14:paraId="679D309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p>
    <w:p w14:paraId="588C065E" w14:textId="77777777" w:rsidR="002162BB" w:rsidRDefault="002162BB" w:rsidP="007D39CD">
      <w:pPr>
        <w:spacing w:after="0" w:line="240" w:lineRule="auto"/>
        <w:jc w:val="center"/>
        <w:rPr>
          <w:rFonts w:ascii="Times New Roman" w:eastAsia="Times New Roman" w:hAnsi="Times New Roman" w:cs="Times New Roman"/>
          <w:b/>
          <w:bCs/>
          <w:sz w:val="16"/>
          <w:szCs w:val="16"/>
          <w:lang w:eastAsia="ru-RU"/>
        </w:rPr>
      </w:pPr>
    </w:p>
    <w:p w14:paraId="55B72EDB" w14:textId="77777777" w:rsidR="002162BB" w:rsidRDefault="002162BB" w:rsidP="007D39CD">
      <w:pPr>
        <w:spacing w:after="0" w:line="240" w:lineRule="auto"/>
        <w:jc w:val="center"/>
        <w:rPr>
          <w:rFonts w:ascii="Times New Roman" w:eastAsia="Times New Roman" w:hAnsi="Times New Roman" w:cs="Times New Roman"/>
          <w:b/>
          <w:bCs/>
          <w:sz w:val="16"/>
          <w:szCs w:val="16"/>
          <w:lang w:eastAsia="ru-RU"/>
        </w:rPr>
      </w:pPr>
    </w:p>
    <w:p w14:paraId="1D881B9C" w14:textId="77777777" w:rsidR="002162BB" w:rsidRDefault="002162BB" w:rsidP="007D39CD">
      <w:pPr>
        <w:spacing w:after="0" w:line="240" w:lineRule="auto"/>
        <w:jc w:val="center"/>
        <w:rPr>
          <w:rFonts w:ascii="Times New Roman" w:eastAsia="Times New Roman" w:hAnsi="Times New Roman" w:cs="Times New Roman"/>
          <w:b/>
          <w:bCs/>
          <w:sz w:val="16"/>
          <w:szCs w:val="16"/>
          <w:lang w:eastAsia="ru-RU"/>
        </w:rPr>
      </w:pPr>
    </w:p>
    <w:p w14:paraId="145D61BB" w14:textId="6F8D5F26"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lastRenderedPageBreak/>
        <w:t>3. ОБЯЗАННОСТИ ИСПОЛНИТЕЛЯ, ЗАКАЗЧИКА, ОБУЧАЮЩЕГОСЯ</w:t>
      </w:r>
    </w:p>
    <w:p w14:paraId="5D7AECBE"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 xml:space="preserve">Исполнитель обязан: </w:t>
      </w:r>
    </w:p>
    <w:p w14:paraId="4FD91C80"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 Обеспечить Заказчику оказание платных образовательных услуг в полном объеме в соответствии с образовательными программам и (частью образовательной программы) и условиями Договора. </w:t>
      </w:r>
    </w:p>
    <w:p w14:paraId="57272E6B"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3.2. До заключения Договора и в период его действия обеспечить Заказчику доступ к информации для ознакомления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платных образовательных услуг, правами и обязанностями Обучающихся и Заказчика;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14:paraId="152CA97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14:paraId="6D6F32D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3.4. Информация, предусмотренная пунктами 3.2 и 3.3. настоящего Договора предоставляется Исполнителем в месте фактического осуществления образовательной деятельности. </w:t>
      </w:r>
    </w:p>
    <w:p w14:paraId="5DFD794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14:paraId="602294A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3.6. Создавать безопасные условия обучения, воспитания Обучающегося в соответствии с установленными нормами, обеспечивающими его жизнь и здоровье. </w:t>
      </w:r>
    </w:p>
    <w:p w14:paraId="29AD87D0"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3.7.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а также индивидуальных потребностей. </w:t>
      </w:r>
    </w:p>
    <w:p w14:paraId="013FF26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3.8. При оказании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14:paraId="0D4444D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14:paraId="0F11047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3.10. Сохранить место за Обучающимся (в системе оказываемых Исполнителем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14:paraId="1AE5C002"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3.11. Уведомить Заказчика за 1 месяц о нецелесообразности оказания Обучающемуся платных образовательных услуг в объеме, предусмотренным приложением №1 к настоящему Договору, вследствие его индивидуальных особенностей, делающих невозможным или педагогически нецелесообразным оказание данных услуг. </w:t>
      </w:r>
    </w:p>
    <w:p w14:paraId="7B03DC5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Обучающегося. </w:t>
      </w:r>
    </w:p>
    <w:p w14:paraId="5E28BC00"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 xml:space="preserve">Заказчик обязан: </w:t>
      </w:r>
    </w:p>
    <w:p w14:paraId="5BC12BA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3.13. Своевременно вносить плату за предоставленные услуги, указанные в приложении №1 к настоящему Договору, в размере и порядке, определенными в разделе 6 настоящего Договора. </w:t>
      </w:r>
    </w:p>
    <w:p w14:paraId="1CB5B0B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3.14. Незамедлительно сообщать Исполнителю об изменении контактного телефона и места жительства. </w:t>
      </w:r>
    </w:p>
    <w:p w14:paraId="01484129"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3.15.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административно-управленческому, младшему обслуживающему и иному персоналу Исполнителя и другим Обучающимся, не посягать на их честь и достоинство. </w:t>
      </w:r>
    </w:p>
    <w:p w14:paraId="4BF8609D"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3.16. Обеспечить посещение Обучающимся занятий </w:t>
      </w:r>
      <w:proofErr w:type="gramStart"/>
      <w:r w:rsidRPr="007D39CD">
        <w:rPr>
          <w:rFonts w:ascii="Times New Roman" w:eastAsia="Times New Roman" w:hAnsi="Times New Roman" w:cs="Times New Roman"/>
          <w:sz w:val="16"/>
          <w:szCs w:val="16"/>
          <w:lang w:eastAsia="ru-RU"/>
        </w:rPr>
        <w:t>согласно расписания</w:t>
      </w:r>
      <w:proofErr w:type="gramEnd"/>
      <w:r w:rsidRPr="007D39CD">
        <w:rPr>
          <w:rFonts w:ascii="Times New Roman" w:eastAsia="Times New Roman" w:hAnsi="Times New Roman" w:cs="Times New Roman"/>
          <w:sz w:val="16"/>
          <w:szCs w:val="16"/>
          <w:lang w:eastAsia="ru-RU"/>
        </w:rPr>
        <w:t xml:space="preserve">. </w:t>
      </w:r>
    </w:p>
    <w:p w14:paraId="129F530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3.17.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14:paraId="05404F3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3.18. Информировать Исполнителя о предстоящем отсутствии Обучающегося или его болезни. </w:t>
      </w:r>
    </w:p>
    <w:p w14:paraId="0F2BC281" w14:textId="77777777" w:rsidR="007D39CD" w:rsidRPr="007D39CD" w:rsidRDefault="007D39CD" w:rsidP="007D39CD">
      <w:pPr>
        <w:spacing w:after="0" w:line="240" w:lineRule="auto"/>
        <w:jc w:val="both"/>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 xml:space="preserve">Обучающийся обязан: </w:t>
      </w:r>
    </w:p>
    <w:p w14:paraId="1CD19A52"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3.19. Соблюдать общепринятые нормы поведения. </w:t>
      </w:r>
    </w:p>
    <w:p w14:paraId="3019EBE5"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6D7B7B31"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4. ОПЛАТА УСЛУГ</w:t>
      </w:r>
    </w:p>
    <w:p w14:paraId="35320030" w14:textId="6862802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4.1. Заказчик ежемесячно в рублях оплачивает дополнительные образовательные услуги, указанные в разделе 1 настоящего договора в сумме </w:t>
      </w:r>
      <w:r w:rsidR="00874082">
        <w:rPr>
          <w:rFonts w:ascii="Times New Roman" w:eastAsia="Times New Roman" w:hAnsi="Times New Roman" w:cs="Times New Roman"/>
          <w:sz w:val="16"/>
          <w:szCs w:val="16"/>
          <w:u w:color="FFFFFF"/>
          <w:lang w:eastAsia="ru-RU"/>
        </w:rPr>
        <w:t>____________</w:t>
      </w:r>
      <w:proofErr w:type="gramStart"/>
      <w:r w:rsidR="00874082">
        <w:rPr>
          <w:rFonts w:ascii="Times New Roman" w:eastAsia="Times New Roman" w:hAnsi="Times New Roman" w:cs="Times New Roman"/>
          <w:sz w:val="16"/>
          <w:szCs w:val="16"/>
          <w:u w:color="FFFFFF"/>
          <w:lang w:eastAsia="ru-RU"/>
        </w:rPr>
        <w:t>_</w:t>
      </w:r>
      <w:r w:rsidRPr="007D39CD">
        <w:rPr>
          <w:rFonts w:ascii="Times New Roman" w:eastAsia="Times New Roman" w:hAnsi="Times New Roman" w:cs="Times New Roman"/>
          <w:sz w:val="16"/>
          <w:szCs w:val="16"/>
          <w:u w:color="FFFFFF"/>
          <w:lang w:eastAsia="ru-RU"/>
        </w:rPr>
        <w:t>(</w:t>
      </w:r>
      <w:r w:rsidR="00874082">
        <w:rPr>
          <w:rFonts w:ascii="Times New Roman" w:eastAsia="Times New Roman" w:hAnsi="Times New Roman" w:cs="Times New Roman"/>
          <w:sz w:val="16"/>
          <w:szCs w:val="16"/>
          <w:u w:color="FFFFFF"/>
          <w:lang w:eastAsia="ru-RU"/>
        </w:rPr>
        <w:t xml:space="preserve">  </w:t>
      </w:r>
      <w:proofErr w:type="gramEnd"/>
      <w:r w:rsidR="00874082">
        <w:rPr>
          <w:rFonts w:ascii="Times New Roman" w:eastAsia="Times New Roman" w:hAnsi="Times New Roman" w:cs="Times New Roman"/>
          <w:sz w:val="16"/>
          <w:szCs w:val="16"/>
          <w:u w:color="FFFFFF"/>
          <w:lang w:eastAsia="ru-RU"/>
        </w:rPr>
        <w:t xml:space="preserve">        </w:t>
      </w:r>
      <w:r w:rsidRPr="007D39CD">
        <w:rPr>
          <w:rFonts w:ascii="Times New Roman" w:eastAsia="Times New Roman" w:hAnsi="Times New Roman" w:cs="Times New Roman"/>
          <w:sz w:val="16"/>
          <w:szCs w:val="16"/>
          <w:u w:color="FFFFFF"/>
          <w:lang w:eastAsia="ru-RU"/>
        </w:rPr>
        <w:t>) рублей.</w:t>
      </w:r>
    </w:p>
    <w:p w14:paraId="5A3DEECD"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4.2. Оплата производится в срок до 10 числа текущего месяца в безналичном порядке на расчетный счет Исполнителя.</w:t>
      </w:r>
    </w:p>
    <w:p w14:paraId="14FF259D"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4.3. В случае непосещения ребенком платных образовательных занятий по уважительной причине, при наличии документов, подтверждающих причины такого отсутствия, Исполнителем производится перерасчет оплаты за услуги.</w:t>
      </w:r>
    </w:p>
    <w:p w14:paraId="1B52A42C"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4.4. По окончании месяца Заказчик подписывает представленный Исполнителем акт об оказании услуг. </w:t>
      </w:r>
    </w:p>
    <w:p w14:paraId="4C70DEEF"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21256472"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5. ОСНОВАНИЯ ИЗМЕНЕНИЯ И РАСТОРЖЕНИЯ ДОГОВОРА</w:t>
      </w:r>
    </w:p>
    <w:p w14:paraId="328B394A"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2221977D"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5.2. Настоящий Договор может быть расторгнут по соглашению Сторон. </w:t>
      </w:r>
    </w:p>
    <w:p w14:paraId="7DBD547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5.</w:t>
      </w:r>
      <w:proofErr w:type="gramStart"/>
      <w:r w:rsidRPr="007D39CD">
        <w:rPr>
          <w:rFonts w:ascii="Times New Roman" w:eastAsia="Times New Roman" w:hAnsi="Times New Roman" w:cs="Times New Roman"/>
          <w:sz w:val="16"/>
          <w:szCs w:val="16"/>
          <w:lang w:eastAsia="ru-RU"/>
        </w:rPr>
        <w:t>3.Настоящий</w:t>
      </w:r>
      <w:proofErr w:type="gramEnd"/>
      <w:r w:rsidRPr="007D39CD">
        <w:rPr>
          <w:rFonts w:ascii="Times New Roman" w:eastAsia="Times New Roman" w:hAnsi="Times New Roman" w:cs="Times New Roman"/>
          <w:sz w:val="16"/>
          <w:szCs w:val="16"/>
          <w:lang w:eastAsia="ru-RU"/>
        </w:rPr>
        <w:t xml:space="preserve"> Договор может быть расторгнут по инициативе Исполнителя в одностороннем порядке в случаях: </w:t>
      </w:r>
    </w:p>
    <w:p w14:paraId="635DA8E6"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просрочки оплаты стоимости платных образовательных услуг; </w:t>
      </w:r>
    </w:p>
    <w:p w14:paraId="1B2579C4"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невозможности надлежащего исполнения обязательства по оказанию платных образовательных </w:t>
      </w:r>
      <w:proofErr w:type="gramStart"/>
      <w:r w:rsidRPr="007D39CD">
        <w:rPr>
          <w:rFonts w:ascii="Times New Roman" w:eastAsia="Times New Roman" w:hAnsi="Times New Roman" w:cs="Times New Roman"/>
          <w:sz w:val="16"/>
          <w:szCs w:val="16"/>
          <w:lang w:eastAsia="ru-RU"/>
        </w:rPr>
        <w:t>услуг  вследствие</w:t>
      </w:r>
      <w:proofErr w:type="gramEnd"/>
      <w:r w:rsidRPr="007D39CD">
        <w:rPr>
          <w:rFonts w:ascii="Times New Roman" w:eastAsia="Times New Roman" w:hAnsi="Times New Roman" w:cs="Times New Roman"/>
          <w:sz w:val="16"/>
          <w:szCs w:val="16"/>
          <w:lang w:eastAsia="ru-RU"/>
        </w:rPr>
        <w:t xml:space="preserve"> действий (бездействия) Обучающегося;</w:t>
      </w:r>
    </w:p>
    <w:p w14:paraId="07BD1180"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 в иных случаях, предусмотренных законодательством Российской Федерации. </w:t>
      </w:r>
    </w:p>
    <w:p w14:paraId="7B54FEF0"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5.4. Настоящий Договор расторгается досрочно: </w:t>
      </w:r>
    </w:p>
    <w:p w14:paraId="06C53A2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7555C8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по инициативе Исполнителя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(бездействия) Обучающегося; </w:t>
      </w:r>
    </w:p>
    <w:p w14:paraId="00CCCB1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14:paraId="4B9815D5"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5.5. Исполнитель вправе отказаться от исполнения обязательств по Договору при условии полного возмещения Заказчику убытков. </w:t>
      </w:r>
    </w:p>
    <w:p w14:paraId="248A7C7A"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6FD60911"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0126CC96"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6. ОТВЕТСТВЕННОСТЬ ИСПОЛНИТЕЛЯ, ЗАКАЗЧИКА И ОБУЧАЮЩЕГОСЯ</w:t>
      </w:r>
    </w:p>
    <w:p w14:paraId="4883504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70AAF5E7"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69A882D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lastRenderedPageBreak/>
        <w:t xml:space="preserve">6.2.1. Безвозмездного оказания образовательной услуги. </w:t>
      </w:r>
    </w:p>
    <w:p w14:paraId="00B18AD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6.2.2. Соразмерного уменьшения стоимости оказанной образовательной услуги. </w:t>
      </w:r>
    </w:p>
    <w:p w14:paraId="36282E2D"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14:paraId="3E80468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6.3. Заказчик вправе отказаться от исполнения Договора и потребовать полного возмещения убытков, если в срок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5A1F31C3"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14:paraId="79C4FBEC"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1501972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14:paraId="790F935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6.4.3. Потребовать уменьшения стоимости образовательной услуги. </w:t>
      </w:r>
    </w:p>
    <w:p w14:paraId="6594864F"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6.4.4. Расторгнуть Договор. </w:t>
      </w:r>
    </w:p>
    <w:p w14:paraId="0DF181E8"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14:paraId="051168C4"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07ECE59F"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7. СРОК ДЕЙСТВИЯ ДОГОВОРА И ДРУГИЕ УСЛОВИЯ</w:t>
      </w:r>
    </w:p>
    <w:p w14:paraId="2631C401" w14:textId="7C28836B"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7.1. Настоящий Договор вступает в силу со дня его заключения и действует </w:t>
      </w:r>
      <w:proofErr w:type="gramStart"/>
      <w:r w:rsidRPr="007D39CD">
        <w:rPr>
          <w:rFonts w:ascii="Times New Roman" w:eastAsia="Times New Roman" w:hAnsi="Times New Roman" w:cs="Times New Roman"/>
          <w:sz w:val="16"/>
          <w:szCs w:val="16"/>
          <w:lang w:eastAsia="ru-RU"/>
        </w:rPr>
        <w:t xml:space="preserve">до </w:t>
      </w:r>
      <w:r w:rsidR="00497423" w:rsidRPr="007D39CD">
        <w:rPr>
          <w:rFonts w:ascii="Times New Roman" w:eastAsia="Times New Roman" w:hAnsi="Times New Roman" w:cs="Times New Roman"/>
          <w:sz w:val="16"/>
          <w:szCs w:val="16"/>
          <w:lang w:eastAsia="ru-RU"/>
        </w:rPr>
        <w:t xml:space="preserve"> «</w:t>
      </w:r>
      <w:proofErr w:type="gramEnd"/>
      <w:r w:rsidR="00497423" w:rsidRPr="007D39CD">
        <w:rPr>
          <w:rFonts w:ascii="Times New Roman" w:eastAsia="Times New Roman" w:hAnsi="Times New Roman" w:cs="Times New Roman"/>
          <w:sz w:val="16"/>
          <w:szCs w:val="16"/>
          <w:lang w:eastAsia="ru-RU"/>
        </w:rPr>
        <w:t>__»</w:t>
      </w:r>
      <w:r w:rsidR="00874082">
        <w:rPr>
          <w:rFonts w:ascii="Times New Roman" w:eastAsia="Times New Roman" w:hAnsi="Times New Roman" w:cs="Times New Roman"/>
          <w:sz w:val="16"/>
          <w:szCs w:val="16"/>
          <w:lang w:eastAsia="ru-RU"/>
        </w:rPr>
        <w:t>_______</w:t>
      </w:r>
      <w:r w:rsidRPr="007D39CD">
        <w:rPr>
          <w:rFonts w:ascii="Times New Roman" w:eastAsia="Times New Roman" w:hAnsi="Times New Roman" w:cs="Times New Roman"/>
          <w:sz w:val="16"/>
          <w:szCs w:val="16"/>
          <w:lang w:eastAsia="ru-RU"/>
        </w:rPr>
        <w:t xml:space="preserve">г. </w:t>
      </w:r>
    </w:p>
    <w:p w14:paraId="5E391987"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7.2. Договор составлен в двух экземплярах, имеющих равную юридическую силу. </w:t>
      </w:r>
    </w:p>
    <w:p w14:paraId="4F952E9A"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7.3. Стороны обязуются письменно извещать друг друга о смене реквизитов, адресов и иных существенных изменениях.</w:t>
      </w:r>
    </w:p>
    <w:p w14:paraId="2929ACA1"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3ED0586E"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14:paraId="59DD59CA"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1BCA6E74" w14:textId="77777777" w:rsidR="007D39CD" w:rsidRPr="007D39CD" w:rsidRDefault="007D39CD" w:rsidP="007D39CD">
      <w:pPr>
        <w:spacing w:after="0" w:line="240" w:lineRule="auto"/>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 xml:space="preserve">7.7. При выполнении условий настоящего Договора Стороны руководствуются законодательством Российской Федерации. </w:t>
      </w:r>
    </w:p>
    <w:p w14:paraId="3FFC2A56"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p>
    <w:p w14:paraId="47F1090C" w14:textId="77777777" w:rsidR="007D39CD" w:rsidRPr="007D39CD" w:rsidRDefault="007D39CD" w:rsidP="007D39CD">
      <w:pPr>
        <w:spacing w:after="0" w:line="240" w:lineRule="auto"/>
        <w:jc w:val="center"/>
        <w:rPr>
          <w:rFonts w:ascii="Times New Roman" w:eastAsia="Times New Roman" w:hAnsi="Times New Roman" w:cs="Times New Roman"/>
          <w:b/>
          <w:bCs/>
          <w:sz w:val="16"/>
          <w:szCs w:val="16"/>
          <w:lang w:eastAsia="ru-RU"/>
        </w:rPr>
      </w:pPr>
      <w:r w:rsidRPr="007D39CD">
        <w:rPr>
          <w:rFonts w:ascii="Times New Roman" w:eastAsia="Times New Roman" w:hAnsi="Times New Roman" w:cs="Times New Roman"/>
          <w:b/>
          <w:bCs/>
          <w:sz w:val="16"/>
          <w:szCs w:val="16"/>
          <w:lang w:eastAsia="ru-RU"/>
        </w:rPr>
        <w:t>8. РЕКВИЗИТЫ И ПОДПИСИ СТОРОН</w:t>
      </w:r>
    </w:p>
    <w:p w14:paraId="04F4E91B" w14:textId="77777777" w:rsidR="007D39CD" w:rsidRPr="007D39CD" w:rsidRDefault="007D39CD" w:rsidP="007D39CD">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6"/>
      </w:tblGrid>
      <w:tr w:rsidR="007D39CD" w:rsidRPr="007D39CD" w14:paraId="06116BE8" w14:textId="77777777" w:rsidTr="00455756">
        <w:tc>
          <w:tcPr>
            <w:tcW w:w="3114" w:type="dxa"/>
            <w:shd w:val="clear" w:color="auto" w:fill="auto"/>
          </w:tcPr>
          <w:p w14:paraId="429F58D2" w14:textId="77777777" w:rsidR="007D39CD" w:rsidRPr="007D39CD" w:rsidRDefault="007D39CD" w:rsidP="007D39CD">
            <w:pPr>
              <w:spacing w:after="0" w:line="240" w:lineRule="auto"/>
              <w:jc w:val="center"/>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Исполнитель</w:t>
            </w:r>
          </w:p>
          <w:p w14:paraId="761F49FA" w14:textId="77777777" w:rsidR="007D39CD" w:rsidRPr="007D39CD" w:rsidRDefault="007D39CD" w:rsidP="007D39CD">
            <w:pPr>
              <w:spacing w:after="0" w:line="240" w:lineRule="auto"/>
              <w:jc w:val="center"/>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Детский сад №118 ОАО «РЖД»</w:t>
            </w:r>
          </w:p>
          <w:p w14:paraId="2965E5EC" w14:textId="77777777" w:rsidR="007D39CD" w:rsidRPr="007D39CD" w:rsidRDefault="007D39CD" w:rsidP="007D39CD">
            <w:pPr>
              <w:spacing w:after="0" w:line="240" w:lineRule="auto"/>
              <w:jc w:val="center"/>
              <w:rPr>
                <w:rFonts w:ascii="Times New Roman" w:eastAsia="Times New Roman" w:hAnsi="Times New Roman" w:cs="Times New Roman"/>
                <w:b/>
                <w:sz w:val="16"/>
                <w:szCs w:val="16"/>
                <w:u w:color="FFFFFF"/>
                <w:lang w:eastAsia="ru-RU"/>
              </w:rPr>
            </w:pPr>
          </w:p>
        </w:tc>
        <w:tc>
          <w:tcPr>
            <w:tcW w:w="3115" w:type="dxa"/>
            <w:shd w:val="clear" w:color="auto" w:fill="auto"/>
          </w:tcPr>
          <w:p w14:paraId="45324A01" w14:textId="77777777" w:rsidR="007D39CD" w:rsidRPr="007D39CD" w:rsidRDefault="007D39CD" w:rsidP="007D39CD">
            <w:pPr>
              <w:spacing w:after="0" w:line="240" w:lineRule="auto"/>
              <w:jc w:val="center"/>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Заказчик</w:t>
            </w:r>
          </w:p>
        </w:tc>
        <w:tc>
          <w:tcPr>
            <w:tcW w:w="3116" w:type="dxa"/>
            <w:shd w:val="clear" w:color="auto" w:fill="auto"/>
          </w:tcPr>
          <w:p w14:paraId="354DD5D7" w14:textId="77777777" w:rsidR="007D39CD" w:rsidRPr="007D39CD" w:rsidRDefault="007D39CD" w:rsidP="007D39CD">
            <w:pPr>
              <w:spacing w:after="0" w:line="240" w:lineRule="auto"/>
              <w:jc w:val="center"/>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Обучающийся</w:t>
            </w:r>
          </w:p>
        </w:tc>
      </w:tr>
      <w:tr w:rsidR="007D39CD" w:rsidRPr="007D39CD" w14:paraId="71C1AA70" w14:textId="77777777" w:rsidTr="00455756">
        <w:tc>
          <w:tcPr>
            <w:tcW w:w="3114" w:type="dxa"/>
            <w:shd w:val="clear" w:color="auto" w:fill="auto"/>
          </w:tcPr>
          <w:p w14:paraId="65654BBE"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443030, </w:t>
            </w:r>
            <w:proofErr w:type="spellStart"/>
            <w:r w:rsidRPr="007D39CD">
              <w:rPr>
                <w:rFonts w:ascii="Times New Roman" w:eastAsia="Times New Roman" w:hAnsi="Times New Roman" w:cs="Times New Roman"/>
                <w:sz w:val="16"/>
                <w:szCs w:val="16"/>
                <w:u w:color="FFFFFF"/>
                <w:lang w:eastAsia="ru-RU"/>
              </w:rPr>
              <w:t>г.Самара</w:t>
            </w:r>
            <w:proofErr w:type="spellEnd"/>
            <w:r w:rsidRPr="007D39CD">
              <w:rPr>
                <w:rFonts w:ascii="Times New Roman" w:eastAsia="Times New Roman" w:hAnsi="Times New Roman" w:cs="Times New Roman"/>
                <w:sz w:val="16"/>
                <w:szCs w:val="16"/>
                <w:u w:color="FFFFFF"/>
                <w:lang w:eastAsia="ru-RU"/>
              </w:rPr>
              <w:t>,</w:t>
            </w:r>
          </w:p>
          <w:p w14:paraId="7A179528"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roofErr w:type="spellStart"/>
            <w:r w:rsidRPr="007D39CD">
              <w:rPr>
                <w:rFonts w:ascii="Times New Roman" w:eastAsia="Times New Roman" w:hAnsi="Times New Roman" w:cs="Times New Roman"/>
                <w:sz w:val="16"/>
                <w:szCs w:val="16"/>
                <w:u w:color="FFFFFF"/>
                <w:lang w:eastAsia="ru-RU"/>
              </w:rPr>
              <w:t>ул.Красноармейская</w:t>
            </w:r>
            <w:proofErr w:type="spellEnd"/>
            <w:r w:rsidRPr="007D39CD">
              <w:rPr>
                <w:rFonts w:ascii="Times New Roman" w:eastAsia="Times New Roman" w:hAnsi="Times New Roman" w:cs="Times New Roman"/>
                <w:sz w:val="16"/>
                <w:szCs w:val="16"/>
                <w:u w:color="FFFFFF"/>
                <w:lang w:eastAsia="ru-RU"/>
              </w:rPr>
              <w:t>, д.112 а</w:t>
            </w:r>
          </w:p>
          <w:p w14:paraId="75C21744"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ИНН/КПП   6311071020/631101001</w:t>
            </w:r>
          </w:p>
          <w:p w14:paraId="32036FBC"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р/с № 40703810934180008873</w:t>
            </w:r>
          </w:p>
          <w:p w14:paraId="48E245A8"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Филиал «Центральный» Банка ВТБ (ПАО) в </w:t>
            </w:r>
            <w:proofErr w:type="spellStart"/>
            <w:r w:rsidRPr="007D39CD">
              <w:rPr>
                <w:rFonts w:ascii="Times New Roman" w:eastAsia="Times New Roman" w:hAnsi="Times New Roman" w:cs="Times New Roman"/>
                <w:sz w:val="16"/>
                <w:szCs w:val="16"/>
                <w:u w:color="FFFFFF"/>
                <w:lang w:eastAsia="ru-RU"/>
              </w:rPr>
              <w:t>г.Москве</w:t>
            </w:r>
            <w:proofErr w:type="spellEnd"/>
          </w:p>
          <w:p w14:paraId="2B970703"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БИК 044525411</w:t>
            </w:r>
          </w:p>
          <w:p w14:paraId="5BF4D4C8"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к/с 30101810145250000411</w:t>
            </w:r>
          </w:p>
          <w:p w14:paraId="5A93DC9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ОГРН 1046300009755</w:t>
            </w:r>
          </w:p>
          <w:p w14:paraId="75816D55"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ОКПО 72238351</w:t>
            </w:r>
            <w:r w:rsidRPr="007D39CD">
              <w:rPr>
                <w:rFonts w:ascii="Times New Roman" w:eastAsia="Times New Roman" w:hAnsi="Times New Roman" w:cs="Times New Roman"/>
                <w:sz w:val="16"/>
                <w:szCs w:val="16"/>
                <w:u w:color="FFFFFF"/>
                <w:lang w:eastAsia="ru-RU"/>
              </w:rPr>
              <w:tab/>
            </w:r>
          </w:p>
          <w:p w14:paraId="014C3ABD"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Телефон (846)303-32-50  </w:t>
            </w:r>
          </w:p>
          <w:p w14:paraId="647604A7"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roofErr w:type="spellStart"/>
            <w:proofErr w:type="gramStart"/>
            <w:r w:rsidRPr="007D39CD">
              <w:rPr>
                <w:rFonts w:ascii="Times New Roman" w:eastAsia="Times New Roman" w:hAnsi="Times New Roman" w:cs="Times New Roman"/>
                <w:sz w:val="16"/>
                <w:szCs w:val="16"/>
                <w:u w:color="FFFFFF"/>
                <w:lang w:eastAsia="ru-RU"/>
              </w:rPr>
              <w:t>Эл.почта</w:t>
            </w:r>
            <w:proofErr w:type="spellEnd"/>
            <w:proofErr w:type="gramEnd"/>
            <w:r w:rsidRPr="007D39CD">
              <w:rPr>
                <w:rFonts w:ascii="Times New Roman" w:eastAsia="Times New Roman" w:hAnsi="Times New Roman" w:cs="Times New Roman"/>
                <w:sz w:val="16"/>
                <w:szCs w:val="16"/>
                <w:u w:color="FFFFFF"/>
                <w:lang w:eastAsia="ru-RU"/>
              </w:rPr>
              <w:t xml:space="preserve">   </w:t>
            </w:r>
            <w:hyperlink r:id="rId4" w:history="1">
              <w:r w:rsidRPr="007D39CD">
                <w:rPr>
                  <w:rFonts w:ascii="Times New Roman" w:eastAsia="Times New Roman" w:hAnsi="Times New Roman" w:cs="Times New Roman"/>
                  <w:color w:val="0000FF"/>
                  <w:sz w:val="16"/>
                  <w:szCs w:val="16"/>
                  <w:u w:val="single" w:color="FFFFFF"/>
                  <w:lang w:eastAsia="ru-RU"/>
                </w:rPr>
                <w:t>dc118@camapa.ru</w:t>
              </w:r>
            </w:hyperlink>
          </w:p>
          <w:p w14:paraId="1E9D6A04"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
          <w:p w14:paraId="17F8D74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
          <w:p w14:paraId="406663C7"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
          <w:p w14:paraId="330EA59B"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
          <w:p w14:paraId="53F3FCC1"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Заведующий                    </w:t>
            </w:r>
            <w:proofErr w:type="spellStart"/>
            <w:r w:rsidRPr="007D39CD">
              <w:rPr>
                <w:rFonts w:ascii="Times New Roman" w:eastAsia="Times New Roman" w:hAnsi="Times New Roman" w:cs="Times New Roman"/>
                <w:sz w:val="16"/>
                <w:szCs w:val="16"/>
                <w:u w:color="FFFFFF"/>
                <w:lang w:eastAsia="ru-RU"/>
              </w:rPr>
              <w:t>О.Л.Бабина</w:t>
            </w:r>
            <w:proofErr w:type="spellEnd"/>
          </w:p>
          <w:p w14:paraId="523462F6" w14:textId="77777777" w:rsidR="007D39CD" w:rsidRPr="007D39CD" w:rsidRDefault="007D39CD" w:rsidP="007D39CD">
            <w:pPr>
              <w:spacing w:after="0" w:line="240" w:lineRule="auto"/>
              <w:jc w:val="both"/>
              <w:rPr>
                <w:rFonts w:ascii="Times New Roman" w:eastAsia="Times New Roman" w:hAnsi="Times New Roman" w:cs="Times New Roman"/>
                <w:bCs/>
                <w:sz w:val="16"/>
                <w:szCs w:val="16"/>
                <w:u w:color="FFFFFF"/>
                <w:lang w:eastAsia="ru-RU"/>
              </w:rPr>
            </w:pPr>
            <w:proofErr w:type="spellStart"/>
            <w:r w:rsidRPr="007D39CD">
              <w:rPr>
                <w:rFonts w:ascii="Times New Roman" w:eastAsia="Times New Roman" w:hAnsi="Times New Roman" w:cs="Times New Roman"/>
                <w:bCs/>
                <w:sz w:val="16"/>
                <w:szCs w:val="16"/>
                <w:u w:color="FFFFFF"/>
                <w:lang w:eastAsia="ru-RU"/>
              </w:rPr>
              <w:t>М.п</w:t>
            </w:r>
            <w:proofErr w:type="spellEnd"/>
            <w:r w:rsidRPr="007D39CD">
              <w:rPr>
                <w:rFonts w:ascii="Times New Roman" w:eastAsia="Times New Roman" w:hAnsi="Times New Roman" w:cs="Times New Roman"/>
                <w:bCs/>
                <w:sz w:val="16"/>
                <w:szCs w:val="16"/>
                <w:u w:color="FFFFFF"/>
                <w:lang w:eastAsia="ru-RU"/>
              </w:rPr>
              <w:t>.</w:t>
            </w:r>
          </w:p>
        </w:tc>
        <w:tc>
          <w:tcPr>
            <w:tcW w:w="3115" w:type="dxa"/>
            <w:shd w:val="clear" w:color="auto" w:fill="auto"/>
          </w:tcPr>
          <w:p w14:paraId="3EC551F5"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Ф.И.О.______________________</w:t>
            </w:r>
          </w:p>
          <w:p w14:paraId="32E5EEA2"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w:t>
            </w:r>
          </w:p>
          <w:p w14:paraId="3A009365"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w:t>
            </w:r>
          </w:p>
          <w:p w14:paraId="43235BAA"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Место жительства или место нахождения:</w:t>
            </w:r>
          </w:p>
          <w:p w14:paraId="3E8057A8"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Индекс ____________________</w:t>
            </w:r>
          </w:p>
          <w:p w14:paraId="5CAFAC22"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Город _____________________</w:t>
            </w:r>
          </w:p>
          <w:p w14:paraId="5A6B87F7"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Улица_____________________</w:t>
            </w:r>
          </w:p>
          <w:p w14:paraId="6A4BF2FB"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Дом_______ Квартира________</w:t>
            </w:r>
          </w:p>
          <w:p w14:paraId="7EB588BB"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Телефон_____________________</w:t>
            </w:r>
          </w:p>
          <w:p w14:paraId="154B705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proofErr w:type="spellStart"/>
            <w:proofErr w:type="gramStart"/>
            <w:r w:rsidRPr="007D39CD">
              <w:rPr>
                <w:rFonts w:ascii="Times New Roman" w:eastAsia="Times New Roman" w:hAnsi="Times New Roman" w:cs="Times New Roman"/>
                <w:sz w:val="16"/>
                <w:szCs w:val="16"/>
                <w:u w:color="FFFFFF"/>
                <w:lang w:eastAsia="ru-RU"/>
              </w:rPr>
              <w:t>Эл.почта</w:t>
            </w:r>
            <w:proofErr w:type="spellEnd"/>
            <w:proofErr w:type="gramEnd"/>
            <w:r w:rsidRPr="007D39CD">
              <w:rPr>
                <w:rFonts w:ascii="Times New Roman" w:eastAsia="Times New Roman" w:hAnsi="Times New Roman" w:cs="Times New Roman"/>
                <w:sz w:val="16"/>
                <w:szCs w:val="16"/>
                <w:u w:color="FFFFFF"/>
                <w:lang w:eastAsia="ru-RU"/>
              </w:rPr>
              <w:t>___________________</w:t>
            </w:r>
          </w:p>
          <w:p w14:paraId="0A2062A4"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Паспорт____________________</w:t>
            </w:r>
          </w:p>
          <w:p w14:paraId="1774DC3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Выдан _____________________</w:t>
            </w:r>
          </w:p>
          <w:p w14:paraId="792FD029"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w:t>
            </w:r>
          </w:p>
          <w:p w14:paraId="3A51B3F9"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____________________________</w:t>
            </w:r>
          </w:p>
          <w:p w14:paraId="6B7233B1"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1735FE25"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0D639A33"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________/________________</w:t>
            </w:r>
          </w:p>
          <w:p w14:paraId="411F5851" w14:textId="77777777" w:rsidR="007D39CD" w:rsidRPr="007D39CD" w:rsidRDefault="007D39CD" w:rsidP="007D39CD">
            <w:pPr>
              <w:jc w:val="both"/>
              <w:rPr>
                <w:rFonts w:ascii="Times New Roman" w:eastAsia="Times New Roman" w:hAnsi="Times New Roman" w:cs="Times New Roman"/>
                <w:sz w:val="16"/>
                <w:szCs w:val="16"/>
                <w:lang w:eastAsia="ru-RU"/>
              </w:rPr>
            </w:pPr>
            <w:r w:rsidRPr="007D39CD">
              <w:rPr>
                <w:rFonts w:ascii="Times New Roman" w:eastAsia="Times New Roman" w:hAnsi="Times New Roman" w:cs="Times New Roman"/>
                <w:sz w:val="16"/>
                <w:szCs w:val="16"/>
                <w:lang w:eastAsia="ru-RU"/>
              </w:rPr>
              <w:t>Второй экземпляр договора получен ____________</w:t>
            </w:r>
            <w:proofErr w:type="gramStart"/>
            <w:r w:rsidRPr="007D39CD">
              <w:rPr>
                <w:rFonts w:ascii="Times New Roman" w:eastAsia="Times New Roman" w:hAnsi="Times New Roman" w:cs="Times New Roman"/>
                <w:sz w:val="16"/>
                <w:szCs w:val="16"/>
                <w:lang w:eastAsia="ru-RU"/>
              </w:rPr>
              <w:t>_  (</w:t>
            </w:r>
            <w:proofErr w:type="gramEnd"/>
            <w:r w:rsidRPr="007D39CD">
              <w:rPr>
                <w:rFonts w:ascii="Times New Roman" w:eastAsia="Times New Roman" w:hAnsi="Times New Roman" w:cs="Times New Roman"/>
                <w:sz w:val="16"/>
                <w:szCs w:val="16"/>
                <w:lang w:eastAsia="ru-RU"/>
              </w:rPr>
              <w:t>подпись)</w:t>
            </w:r>
          </w:p>
          <w:p w14:paraId="6A8BE155"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tc>
        <w:tc>
          <w:tcPr>
            <w:tcW w:w="3116" w:type="dxa"/>
            <w:shd w:val="clear" w:color="auto" w:fill="auto"/>
          </w:tcPr>
          <w:p w14:paraId="135065C7"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Ф.И.О.______________________</w:t>
            </w:r>
          </w:p>
          <w:p w14:paraId="0E5D4C5A"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w:t>
            </w:r>
          </w:p>
          <w:p w14:paraId="2C46CFFE"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w:t>
            </w:r>
          </w:p>
          <w:p w14:paraId="33A61F1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Место жительства или место нахождения:</w:t>
            </w:r>
          </w:p>
          <w:p w14:paraId="07026FD9"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Индекс ____________________</w:t>
            </w:r>
          </w:p>
          <w:p w14:paraId="038992CE"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Город _____________________</w:t>
            </w:r>
          </w:p>
          <w:p w14:paraId="4FD19A70"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Улица_____________________</w:t>
            </w:r>
          </w:p>
          <w:p w14:paraId="371E9DF8"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Дом_______ Квартира________</w:t>
            </w:r>
          </w:p>
          <w:p w14:paraId="2C9F006C"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Телефон _____________________</w:t>
            </w:r>
          </w:p>
          <w:p w14:paraId="6ADFF417"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 xml:space="preserve">                               (при наличии)</w:t>
            </w:r>
          </w:p>
          <w:p w14:paraId="2CA413C9"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Свидетельство о рождении</w:t>
            </w:r>
          </w:p>
          <w:p w14:paraId="2D97E28F" w14:textId="77777777" w:rsidR="007D39CD" w:rsidRPr="007D39CD" w:rsidRDefault="007D39CD" w:rsidP="007D39CD">
            <w:pPr>
              <w:spacing w:after="0" w:line="240" w:lineRule="auto"/>
              <w:jc w:val="both"/>
              <w:rPr>
                <w:rFonts w:ascii="Times New Roman" w:eastAsia="Times New Roman" w:hAnsi="Times New Roman" w:cs="Times New Roman"/>
                <w:sz w:val="16"/>
                <w:szCs w:val="16"/>
                <w:u w:color="FFFFFF"/>
                <w:lang w:eastAsia="ru-RU"/>
              </w:rPr>
            </w:pPr>
            <w:r w:rsidRPr="007D39CD">
              <w:rPr>
                <w:rFonts w:ascii="Times New Roman" w:eastAsia="Times New Roman" w:hAnsi="Times New Roman" w:cs="Times New Roman"/>
                <w:sz w:val="16"/>
                <w:szCs w:val="16"/>
                <w:u w:color="FFFFFF"/>
                <w:lang w:eastAsia="ru-RU"/>
              </w:rPr>
              <w:t>_____________________________</w:t>
            </w:r>
          </w:p>
          <w:p w14:paraId="36DB47F0"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1563A0AD"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2A17C233"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6C81DE97"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p>
          <w:p w14:paraId="4D452C4F" w14:textId="77777777" w:rsidR="007D39CD" w:rsidRPr="007D39CD" w:rsidRDefault="007D39CD" w:rsidP="007D39CD">
            <w:pPr>
              <w:spacing w:after="0" w:line="240" w:lineRule="auto"/>
              <w:jc w:val="both"/>
              <w:rPr>
                <w:rFonts w:ascii="Times New Roman" w:eastAsia="Times New Roman" w:hAnsi="Times New Roman" w:cs="Times New Roman"/>
                <w:b/>
                <w:sz w:val="16"/>
                <w:szCs w:val="16"/>
                <w:u w:color="FFFFFF"/>
                <w:lang w:eastAsia="ru-RU"/>
              </w:rPr>
            </w:pPr>
            <w:r w:rsidRPr="007D39CD">
              <w:rPr>
                <w:rFonts w:ascii="Times New Roman" w:eastAsia="Times New Roman" w:hAnsi="Times New Roman" w:cs="Times New Roman"/>
                <w:b/>
                <w:sz w:val="16"/>
                <w:szCs w:val="16"/>
                <w:u w:color="FFFFFF"/>
                <w:lang w:eastAsia="ru-RU"/>
              </w:rPr>
              <w:t>___________/________________</w:t>
            </w:r>
          </w:p>
        </w:tc>
      </w:tr>
    </w:tbl>
    <w:p w14:paraId="2DB47F6D" w14:textId="77777777" w:rsidR="007D39CD" w:rsidRPr="007D39CD" w:rsidRDefault="007D39CD" w:rsidP="007D39CD">
      <w:pPr>
        <w:spacing w:after="0" w:line="240" w:lineRule="auto"/>
        <w:jc w:val="both"/>
        <w:rPr>
          <w:rFonts w:ascii="Times New Roman" w:eastAsia="Times New Roman" w:hAnsi="Times New Roman" w:cs="Times New Roman"/>
          <w:b/>
          <w:bCs/>
          <w:sz w:val="24"/>
          <w:szCs w:val="24"/>
          <w:lang w:eastAsia="ru-RU"/>
        </w:rPr>
      </w:pPr>
    </w:p>
    <w:p w14:paraId="00895271" w14:textId="77777777" w:rsidR="007D39CD" w:rsidRPr="007D39CD" w:rsidRDefault="007D39CD" w:rsidP="007D39CD">
      <w:pPr>
        <w:spacing w:after="0" w:line="240" w:lineRule="auto"/>
        <w:ind w:left="2832" w:firstLine="708"/>
        <w:jc w:val="both"/>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 xml:space="preserve">                                                                  Приложение 1 к договору </w:t>
      </w:r>
    </w:p>
    <w:p w14:paraId="2F2C645C" w14:textId="77777777" w:rsidR="007D39CD" w:rsidRPr="007D39CD" w:rsidRDefault="007D39CD" w:rsidP="007D39CD">
      <w:pPr>
        <w:spacing w:after="0" w:line="240" w:lineRule="auto"/>
        <w:ind w:left="2832" w:firstLine="708"/>
        <w:jc w:val="both"/>
        <w:rPr>
          <w:rFonts w:ascii="Times New Roman" w:eastAsia="Times New Roman" w:hAnsi="Times New Roman" w:cs="Times New Roman"/>
          <w:sz w:val="16"/>
          <w:szCs w:val="16"/>
          <w:lang w:eastAsia="ru-RU"/>
        </w:rPr>
      </w:pPr>
    </w:p>
    <w:p w14:paraId="5512F6D0" w14:textId="77777777" w:rsidR="007D39CD" w:rsidRPr="007D39CD" w:rsidRDefault="007D39CD" w:rsidP="007D39CD">
      <w:pPr>
        <w:spacing w:after="0" w:line="240" w:lineRule="auto"/>
        <w:ind w:left="2832" w:firstLine="708"/>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96"/>
        <w:gridCol w:w="1276"/>
        <w:gridCol w:w="1249"/>
        <w:gridCol w:w="2011"/>
        <w:gridCol w:w="1270"/>
      </w:tblGrid>
      <w:tr w:rsidR="007D39CD" w:rsidRPr="007D39CD" w14:paraId="71AC2B9E" w14:textId="77777777" w:rsidTr="00455756">
        <w:tc>
          <w:tcPr>
            <w:tcW w:w="543" w:type="dxa"/>
            <w:shd w:val="clear" w:color="auto" w:fill="auto"/>
          </w:tcPr>
          <w:p w14:paraId="5393634A"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w:t>
            </w:r>
          </w:p>
        </w:tc>
        <w:tc>
          <w:tcPr>
            <w:tcW w:w="2996" w:type="dxa"/>
            <w:shd w:val="clear" w:color="auto" w:fill="auto"/>
          </w:tcPr>
          <w:p w14:paraId="5854E83F"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Наименование образовательных программ</w:t>
            </w:r>
          </w:p>
        </w:tc>
        <w:tc>
          <w:tcPr>
            <w:tcW w:w="1276" w:type="dxa"/>
            <w:shd w:val="clear" w:color="auto" w:fill="auto"/>
          </w:tcPr>
          <w:p w14:paraId="4C5E94F9"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Количество часов в неделю</w:t>
            </w:r>
          </w:p>
        </w:tc>
        <w:tc>
          <w:tcPr>
            <w:tcW w:w="1249" w:type="dxa"/>
            <w:shd w:val="clear" w:color="auto" w:fill="auto"/>
          </w:tcPr>
          <w:p w14:paraId="6385F75C"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Количество часов в год</w:t>
            </w:r>
          </w:p>
        </w:tc>
        <w:tc>
          <w:tcPr>
            <w:tcW w:w="2011" w:type="dxa"/>
            <w:shd w:val="clear" w:color="auto" w:fill="auto"/>
          </w:tcPr>
          <w:p w14:paraId="256F7BA2"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Тариф за академический час программы на 1 обучающегося, руб.</w:t>
            </w:r>
          </w:p>
        </w:tc>
        <w:tc>
          <w:tcPr>
            <w:tcW w:w="1270" w:type="dxa"/>
            <w:shd w:val="clear" w:color="auto" w:fill="auto"/>
          </w:tcPr>
          <w:p w14:paraId="40E6CF51"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Полная стоимость услуги, руб.</w:t>
            </w:r>
          </w:p>
        </w:tc>
      </w:tr>
      <w:tr w:rsidR="007D39CD" w:rsidRPr="007D39CD" w14:paraId="2ECA151F" w14:textId="77777777" w:rsidTr="00455756">
        <w:tc>
          <w:tcPr>
            <w:tcW w:w="543" w:type="dxa"/>
            <w:shd w:val="clear" w:color="auto" w:fill="auto"/>
          </w:tcPr>
          <w:p w14:paraId="75123A64" w14:textId="77777777" w:rsidR="007D39CD" w:rsidRPr="007D39CD" w:rsidRDefault="007D39CD" w:rsidP="007D39CD">
            <w:pPr>
              <w:spacing w:after="0" w:line="240" w:lineRule="auto"/>
              <w:jc w:val="both"/>
              <w:rPr>
                <w:rFonts w:ascii="Times New Roman" w:eastAsia="Times New Roman" w:hAnsi="Times New Roman" w:cs="Times New Roman"/>
                <w:sz w:val="20"/>
                <w:szCs w:val="20"/>
                <w:lang w:eastAsia="ru-RU"/>
              </w:rPr>
            </w:pPr>
            <w:r w:rsidRPr="007D39CD">
              <w:rPr>
                <w:rFonts w:ascii="Times New Roman" w:eastAsia="Times New Roman" w:hAnsi="Times New Roman" w:cs="Times New Roman"/>
                <w:sz w:val="20"/>
                <w:szCs w:val="20"/>
                <w:lang w:eastAsia="ru-RU"/>
              </w:rPr>
              <w:t>1</w:t>
            </w:r>
          </w:p>
        </w:tc>
        <w:tc>
          <w:tcPr>
            <w:tcW w:w="2996" w:type="dxa"/>
            <w:shd w:val="clear" w:color="auto" w:fill="auto"/>
          </w:tcPr>
          <w:p w14:paraId="5757010B" w14:textId="77777777" w:rsidR="007D39CD" w:rsidRPr="007D39CD" w:rsidRDefault="007D39CD" w:rsidP="007D39CD">
            <w:pPr>
              <w:spacing w:after="0" w:line="240" w:lineRule="auto"/>
              <w:jc w:val="both"/>
              <w:rPr>
                <w:rFonts w:ascii="Times New Roman" w:eastAsia="Times New Roman" w:hAnsi="Times New Roman" w:cs="Times New Roman"/>
                <w:sz w:val="20"/>
                <w:szCs w:val="20"/>
                <w:lang w:eastAsia="ru-RU"/>
              </w:rPr>
            </w:pPr>
          </w:p>
        </w:tc>
        <w:tc>
          <w:tcPr>
            <w:tcW w:w="1276" w:type="dxa"/>
            <w:shd w:val="clear" w:color="auto" w:fill="auto"/>
          </w:tcPr>
          <w:p w14:paraId="3FCFE06F"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p>
        </w:tc>
        <w:tc>
          <w:tcPr>
            <w:tcW w:w="1249" w:type="dxa"/>
            <w:shd w:val="clear" w:color="auto" w:fill="auto"/>
          </w:tcPr>
          <w:p w14:paraId="24E1C935"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p>
        </w:tc>
        <w:tc>
          <w:tcPr>
            <w:tcW w:w="2011" w:type="dxa"/>
            <w:shd w:val="clear" w:color="auto" w:fill="auto"/>
          </w:tcPr>
          <w:p w14:paraId="04F0C9A7"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p>
        </w:tc>
        <w:tc>
          <w:tcPr>
            <w:tcW w:w="1270" w:type="dxa"/>
            <w:shd w:val="clear" w:color="auto" w:fill="auto"/>
          </w:tcPr>
          <w:p w14:paraId="2474C584" w14:textId="77777777" w:rsidR="007D39CD" w:rsidRPr="007D39CD" w:rsidRDefault="007D39CD" w:rsidP="007D39CD">
            <w:pPr>
              <w:spacing w:after="0" w:line="240" w:lineRule="auto"/>
              <w:jc w:val="center"/>
              <w:rPr>
                <w:rFonts w:ascii="Times New Roman" w:eastAsia="Times New Roman" w:hAnsi="Times New Roman" w:cs="Times New Roman"/>
                <w:sz w:val="20"/>
                <w:szCs w:val="20"/>
                <w:lang w:eastAsia="ru-RU"/>
              </w:rPr>
            </w:pPr>
          </w:p>
        </w:tc>
      </w:tr>
    </w:tbl>
    <w:p w14:paraId="19991AA2" w14:textId="77777777" w:rsidR="007D39CD" w:rsidRPr="007D39CD" w:rsidRDefault="007D39CD" w:rsidP="007D39CD">
      <w:pPr>
        <w:spacing w:after="0" w:line="240" w:lineRule="auto"/>
        <w:jc w:val="both"/>
        <w:rPr>
          <w:rFonts w:ascii="Times New Roman" w:eastAsia="Times New Roman" w:hAnsi="Times New Roman" w:cs="Times New Roman"/>
          <w:sz w:val="24"/>
          <w:szCs w:val="24"/>
          <w:lang w:eastAsia="ru-RU"/>
        </w:rPr>
      </w:pPr>
    </w:p>
    <w:p w14:paraId="4EB0C527" w14:textId="77777777" w:rsidR="00D5158D" w:rsidRDefault="00D5158D"/>
    <w:sectPr w:rsidR="00D51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48"/>
    <w:rsid w:val="00034E5B"/>
    <w:rsid w:val="00153BA6"/>
    <w:rsid w:val="002162BB"/>
    <w:rsid w:val="00497423"/>
    <w:rsid w:val="007D39CD"/>
    <w:rsid w:val="00874082"/>
    <w:rsid w:val="00877B48"/>
    <w:rsid w:val="00D5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3165"/>
  <w15:chartTrackingRefBased/>
  <w15:docId w15:val="{4FA99FC1-8F65-4AD0-B497-5F42B83C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118@cama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2022-05-31T05:05:00Z</dcterms:created>
  <dcterms:modified xsi:type="dcterms:W3CDTF">2022-05-31T05:42:00Z</dcterms:modified>
</cp:coreProperties>
</file>